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A49F" w14:textId="77777777" w:rsidR="00DE20BF" w:rsidRPr="00DE20BF" w:rsidRDefault="00DE20BF" w:rsidP="00DE20BF">
      <w:pPr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</w:pPr>
      <w:r w:rsidRPr="00DE20BF">
        <w:rPr>
          <w:rFonts w:ascii="Tahoma" w:eastAsia="Times New Roman" w:hAnsi="Tahoma" w:cs="Tahoma"/>
          <w:b/>
          <w:bCs/>
          <w:color w:val="2A2A2A"/>
          <w:sz w:val="21"/>
          <w:szCs w:val="21"/>
          <w:shd w:val="clear" w:color="auto" w:fill="FFFFFF"/>
          <w:lang w:val="ru-RU"/>
        </w:rPr>
        <w:t>AP X ACP</w:t>
      </w:r>
      <w:r w:rsidRPr="00DE20B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  <w:r w:rsidRPr="00DE20BF">
        <w:rPr>
          <w:rFonts w:ascii="Tahoma" w:eastAsia="Times New Roman" w:hAnsi="Tahoma" w:cs="Tahoma"/>
          <w:b/>
          <w:bCs/>
          <w:color w:val="2A2A2A"/>
          <w:sz w:val="21"/>
          <w:szCs w:val="21"/>
          <w:shd w:val="clear" w:color="auto" w:fill="FFFFFF"/>
          <w:lang w:val="ru-RU"/>
        </w:rPr>
        <w:t>панель для внутренних /  вызывных дверей</w:t>
      </w:r>
      <w:r w:rsidRPr="00DE20B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4D6408D6" w14:textId="6C455F32" w:rsidR="00DE20BF" w:rsidRPr="00DE20BF" w:rsidRDefault="00DE20BF" w:rsidP="00DE20BF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DE20BF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компоненты</w:t>
      </w:r>
    </w:p>
    <w:p w14:paraId="11B3E471" w14:textId="77777777" w:rsidR="00DE20BF" w:rsidRPr="00DE20BF" w:rsidRDefault="00DE20BF" w:rsidP="00DE2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DE20BF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полиэтиленовая плёнка</w:t>
      </w:r>
    </w:p>
    <w:p w14:paraId="3D4F8FB4" w14:textId="77777777" w:rsidR="00DE20BF" w:rsidRPr="00DE20BF" w:rsidRDefault="00DE20BF" w:rsidP="00DE2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DE20BF">
        <w:rPr>
          <w:rFonts w:ascii="Tahoma" w:eastAsia="Times New Roman" w:hAnsi="Tahoma" w:cs="Tahoma"/>
          <w:color w:val="2A2A2A"/>
          <w:sz w:val="21"/>
          <w:szCs w:val="21"/>
          <w:lang w:val="ru-RU"/>
        </w:rPr>
        <w:t>Композитный глазурованный алюмини</w:t>
      </w:r>
    </w:p>
    <w:p w14:paraId="3048BF43" w14:textId="77777777" w:rsidR="00DE20BF" w:rsidRPr="00DE20BF" w:rsidRDefault="00DE20BF" w:rsidP="00DE20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DE20BF">
        <w:rPr>
          <w:rFonts w:ascii="Tahoma" w:eastAsia="Times New Roman" w:hAnsi="Tahoma" w:cs="Tahoma"/>
          <w:color w:val="2A2A2A"/>
          <w:sz w:val="21"/>
          <w:szCs w:val="21"/>
          <w:lang w:val="ru-RU"/>
        </w:rPr>
        <w:t>XPS</w:t>
      </w:r>
    </w:p>
    <w:p w14:paraId="3C61EF89" w14:textId="77777777" w:rsidR="00DE20BF" w:rsidRPr="00DE20BF" w:rsidRDefault="00DE20BF" w:rsidP="00DE20BF">
      <w:pPr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</w:pPr>
      <w:r w:rsidRPr="00DE20BF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Описание</w:t>
      </w:r>
      <w:r w:rsidRPr="00DE20B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6F787392" w14:textId="77777777" w:rsidR="00DE20BF" w:rsidRPr="00DE20BF" w:rsidRDefault="00DE20BF" w:rsidP="00DE20BF">
      <w:pPr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</w:pPr>
      <w:r w:rsidRPr="00DE20B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композитная панель изготовлена ​​из снаружи, с обеих сторон, A 2mm полимерными алюминиевые композитные толщина листа, внутри изоляционного материала XPS (экструдированный пенополистирол) в реакции Euroclass E пожара. внешняя защита с полиэтиленовой пленкой.</w:t>
      </w:r>
      <w:r w:rsidRPr="00DE20B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71DE4321" w14:textId="7AF68C11" w:rsidR="00DE20BF" w:rsidRPr="00DE20BF" w:rsidRDefault="00DE20BF" w:rsidP="00DE20BF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DE20BF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Приложения</w:t>
      </w:r>
    </w:p>
    <w:p w14:paraId="76C2485D" w14:textId="77777777" w:rsidR="00DE20BF" w:rsidRPr="00DE20BF" w:rsidRDefault="00DE20BF" w:rsidP="00DE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DE20BF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Подходит для заполнения для внутренних и наружных дверей с несущим нагрузку алюминиевая рама, сталь и т.д. Идеально подходит для  перегородок с несущей конструкцией.</w:t>
      </w:r>
    </w:p>
    <w:p w14:paraId="165F0FE6" w14:textId="5F6854E5" w:rsidR="00DE20BF" w:rsidRPr="00DE20BF" w:rsidRDefault="00DE20BF" w:rsidP="00DE2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DE20BF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Подходит для влажных помещений, потолков, вывесок, ненесущих стен</w:t>
      </w:r>
      <w:r>
        <w:rPr>
          <w:rFonts w:ascii="Tahoma" w:eastAsia="Times New Roman" w:hAnsi="Tahoma" w:cs="Tahoma"/>
          <w:color w:val="2A2A2A"/>
          <w:sz w:val="21"/>
          <w:szCs w:val="21"/>
          <w:lang w:val="ru-RU"/>
        </w:rPr>
        <w:t>.</w:t>
      </w:r>
      <w:bookmarkStart w:id="0" w:name="_GoBack"/>
      <w:bookmarkEnd w:id="0"/>
    </w:p>
    <w:p w14:paraId="4A0B98BA" w14:textId="4CD974D6" w:rsidR="005D7ABB" w:rsidRPr="00DE20BF" w:rsidRDefault="005D7ABB" w:rsidP="00DE20BF"/>
    <w:sectPr w:rsidR="005D7ABB" w:rsidRPr="00DE20BF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988"/>
    <w:multiLevelType w:val="multilevel"/>
    <w:tmpl w:val="987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27430"/>
    <w:multiLevelType w:val="multilevel"/>
    <w:tmpl w:val="651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263F6E"/>
    <w:rsid w:val="00406627"/>
    <w:rsid w:val="005D7ABB"/>
    <w:rsid w:val="007D1EF0"/>
    <w:rsid w:val="00DE20BF"/>
    <w:rsid w:val="00E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2016-07-30T15:20:00Z</dcterms:created>
  <dcterms:modified xsi:type="dcterms:W3CDTF">2016-07-30T15:20:00Z</dcterms:modified>
</cp:coreProperties>
</file>